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3526F" w14:textId="77777777" w:rsidR="003725C7" w:rsidRPr="002B3506" w:rsidRDefault="003725C7" w:rsidP="003725C7">
      <w:pPr>
        <w:shd w:val="clear" w:color="auto" w:fill="FFFFFF"/>
        <w:spacing w:after="150" w:line="240" w:lineRule="auto"/>
        <w:outlineLvl w:val="1"/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:lang w:val="ru-RU"/>
          <w14:ligatures w14:val="none"/>
        </w:rPr>
      </w:pPr>
      <w:r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:lang w:val="ru-RU"/>
          <w14:ligatures w14:val="none"/>
        </w:rPr>
        <w:t>Все продукции должны быть фирмы</w:t>
      </w:r>
      <w:r w:rsidRPr="003725C7"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:lang w:val="ru-RU"/>
          <w14:ligatures w14:val="none"/>
        </w:rPr>
        <w:t xml:space="preserve"> </w:t>
      </w:r>
      <w:r w:rsidRPr="003725C7"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14:ligatures w14:val="none"/>
        </w:rPr>
        <w:t>Leica</w:t>
      </w:r>
    </w:p>
    <w:p w14:paraId="64ECEA0D" w14:textId="77777777" w:rsidR="002E4E56" w:rsidRPr="002B3506" w:rsidRDefault="002E4E56" w:rsidP="002E4E56">
      <w:pPr>
        <w:shd w:val="clear" w:color="auto" w:fill="FFFFFF"/>
        <w:spacing w:after="150" w:line="240" w:lineRule="auto"/>
        <w:outlineLvl w:val="1"/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14:ligatures w14:val="none"/>
        </w:rPr>
      </w:pPr>
      <w:r w:rsidRPr="002B3506"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14:ligatures w14:val="none"/>
        </w:rPr>
        <w:t xml:space="preserve">Leica DISTO D810 touch - </w:t>
      </w:r>
      <w:r w:rsidRPr="002E4E56"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:lang w:val="ru-RU"/>
          <w14:ligatures w14:val="none"/>
        </w:rPr>
        <w:t>лазерная</w:t>
      </w:r>
      <w:r w:rsidRPr="002B3506"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14:ligatures w14:val="none"/>
        </w:rPr>
        <w:t xml:space="preserve"> </w:t>
      </w:r>
      <w:r w:rsidRPr="002E4E56"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:lang w:val="ru-RU"/>
          <w14:ligatures w14:val="none"/>
        </w:rPr>
        <w:t>рулетка</w:t>
      </w:r>
    </w:p>
    <w:p w14:paraId="6FDBDD19" w14:textId="07FD35CB" w:rsidR="002E4E56" w:rsidRPr="002E4E56" w:rsidRDefault="002E4E56" w:rsidP="002E4E56">
      <w:pPr>
        <w:shd w:val="clear" w:color="auto" w:fill="FFFFFF"/>
        <w:spacing w:after="150" w:line="240" w:lineRule="auto"/>
        <w:outlineLvl w:val="1"/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:lang w:val="ru-RU"/>
          <w14:ligatures w14:val="none"/>
        </w:rPr>
      </w:pPr>
      <w:r w:rsidRPr="002E4E56">
        <w:rPr>
          <w:rFonts w:ascii="Arial" w:eastAsia="Times New Roman" w:hAnsi="Arial" w:cs="Times New Roman"/>
          <w:b/>
          <w:bCs/>
          <w:noProof/>
          <w:color w:val="081828"/>
          <w:kern w:val="0"/>
          <w:sz w:val="33"/>
          <w:szCs w:val="33"/>
          <w:lang w:val="ru-RU"/>
          <w14:ligatures w14:val="none"/>
        </w:rPr>
        <w:drawing>
          <wp:anchor distT="0" distB="0" distL="114300" distR="114300" simplePos="0" relativeHeight="251659264" behindDoc="0" locked="0" layoutInCell="1" allowOverlap="1" wp14:anchorId="716E1703" wp14:editId="2775B4E5">
            <wp:simplePos x="0" y="0"/>
            <wp:positionH relativeFrom="page">
              <wp:align>center</wp:align>
            </wp:positionH>
            <wp:positionV relativeFrom="paragraph">
              <wp:posOffset>1125220</wp:posOffset>
            </wp:positionV>
            <wp:extent cx="5695950" cy="56959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569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4E56"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:lang w:val="ru-RU"/>
          <w14:ligatures w14:val="none"/>
        </w:rPr>
        <w:t xml:space="preserve">Лазерная рулетка. </w:t>
      </w:r>
      <w:r w:rsidR="002B3506"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:lang w:val="ru-RU"/>
          <w14:ligatures w14:val="none"/>
        </w:rPr>
        <w:t>1</w:t>
      </w:r>
      <w:r w:rsidRPr="002E4E56"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:lang w:val="ru-RU"/>
          <w14:ligatures w14:val="none"/>
        </w:rPr>
        <w:t xml:space="preserve"> штук</w:t>
      </w:r>
    </w:p>
    <w:p w14:paraId="60BDEE5C" w14:textId="77777777" w:rsidR="002E4E56" w:rsidRDefault="002E4E56" w:rsidP="002E4E56">
      <w:pPr>
        <w:rPr>
          <w:sz w:val="28"/>
          <w:szCs w:val="28"/>
          <w:lang w:val="ru-RU"/>
        </w:rPr>
      </w:pPr>
    </w:p>
    <w:p w14:paraId="01884C8A" w14:textId="77777777" w:rsidR="002E4E56" w:rsidRPr="003725C7" w:rsidRDefault="002E4E56" w:rsidP="003725C7">
      <w:pPr>
        <w:shd w:val="clear" w:color="auto" w:fill="FFFFFF"/>
        <w:spacing w:after="150" w:line="240" w:lineRule="auto"/>
        <w:outlineLvl w:val="1"/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:lang w:val="ru-RU"/>
          <w14:ligatures w14:val="none"/>
        </w:rPr>
      </w:pPr>
    </w:p>
    <w:sectPr w:rsidR="002E4E56" w:rsidRPr="003725C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BB2"/>
    <w:rsid w:val="000B6FC9"/>
    <w:rsid w:val="00185A63"/>
    <w:rsid w:val="001F7388"/>
    <w:rsid w:val="002174CD"/>
    <w:rsid w:val="002B3506"/>
    <w:rsid w:val="002E4E56"/>
    <w:rsid w:val="003725C7"/>
    <w:rsid w:val="00467D81"/>
    <w:rsid w:val="00516B10"/>
    <w:rsid w:val="0059465A"/>
    <w:rsid w:val="007022FE"/>
    <w:rsid w:val="007A29D0"/>
    <w:rsid w:val="008D0C06"/>
    <w:rsid w:val="008E649E"/>
    <w:rsid w:val="00956927"/>
    <w:rsid w:val="00A02983"/>
    <w:rsid w:val="00A76BB2"/>
    <w:rsid w:val="00B20318"/>
    <w:rsid w:val="00C67FC8"/>
    <w:rsid w:val="00D45CA7"/>
    <w:rsid w:val="00D56FE3"/>
    <w:rsid w:val="00DC3B93"/>
    <w:rsid w:val="00E35769"/>
    <w:rsid w:val="00E52CB0"/>
    <w:rsid w:val="00E9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6CBDB"/>
  <w15:chartTrackingRefBased/>
  <w15:docId w15:val="{6E464ADA-5120-4CED-9B50-6D21D4364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69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725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725C7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956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3">
    <w:name w:val="Hyperlink"/>
    <w:basedOn w:val="a0"/>
    <w:uiPriority w:val="99"/>
    <w:unhideWhenUsed/>
    <w:rsid w:val="00956927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56927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semiHidden/>
    <w:unhideWhenUsed/>
    <w:rsid w:val="00A02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1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7E403890148B49A179C9060A1B290A" ma:contentTypeVersion="16" ma:contentTypeDescription="Create a new document." ma:contentTypeScope="" ma:versionID="875b85e3728aa3523911856f6d439a6e">
  <xsd:schema xmlns:xsd="http://www.w3.org/2001/XMLSchema" xmlns:xs="http://www.w3.org/2001/XMLSchema" xmlns:p="http://schemas.microsoft.com/office/2006/metadata/properties" xmlns:ns3="2a7188df-a776-40a9-810e-80a6f352dc44" xmlns:ns4="b79fbc25-b814-4948-ad5c-7f75aafaa2c3" targetNamespace="http://schemas.microsoft.com/office/2006/metadata/properties" ma:root="true" ma:fieldsID="2aadacb39133d922ddbd7fa9f6ab0b4b" ns3:_="" ns4:_="">
    <xsd:import namespace="2a7188df-a776-40a9-810e-80a6f352dc44"/>
    <xsd:import namespace="b79fbc25-b814-4948-ad5c-7f75aafaa2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_activity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188df-a776-40a9-810e-80a6f352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fbc25-b814-4948-ad5c-7f75aafaa2c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a7188df-a776-40a9-810e-80a6f352dc44" xsi:nil="true"/>
  </documentManagement>
</p:properties>
</file>

<file path=customXml/itemProps1.xml><?xml version="1.0" encoding="utf-8"?>
<ds:datastoreItem xmlns:ds="http://schemas.openxmlformats.org/officeDocument/2006/customXml" ds:itemID="{4A313A8A-437E-4420-966F-60707F130A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7188df-a776-40a9-810e-80a6f352dc44"/>
    <ds:schemaRef ds:uri="b79fbc25-b814-4948-ad5c-7f75aafaa2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829E8F-3008-431A-A36B-D4B55DD707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C87526-F843-4F2D-AC15-B5B34758C1DD}">
  <ds:schemaRefs>
    <ds:schemaRef ds:uri="http://schemas.microsoft.com/office/2006/metadata/properties"/>
    <ds:schemaRef ds:uri="http://schemas.microsoft.com/office/infopath/2007/PartnerControls"/>
    <ds:schemaRef ds:uri="2a7188df-a776-40a9-810e-80a6f352dc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Samat Abdrakhmanov</dc:creator>
  <cp:keywords/>
  <dc:description/>
  <cp:lastModifiedBy>Gulnura Cholponkulova</cp:lastModifiedBy>
  <cp:revision>2</cp:revision>
  <dcterms:created xsi:type="dcterms:W3CDTF">2026-06-17T07:49:00Z</dcterms:created>
  <dcterms:modified xsi:type="dcterms:W3CDTF">2026-06-17T07:49:00Z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2024-03-23T16:23:33Z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62daeaba-f7e3-4681-80db-4420e91d1021</vt:lpwstr>
  </property>
  <property fmtid="{D5CDD505-2E9C-101B-9397-08002B2CF9AE}" pid="8" name="MSIP_Label_d85bea94-60d0-4a5c-9138-48420e73067f_ContentBits">
    <vt:lpwstr>0</vt:lpwstr>
  </property>
  <property fmtid="{D5CDD505-2E9C-101B-9397-08002B2CF9AE}" pid="9" name="ContentTypeId">
    <vt:lpwstr>0x010100457E403890148B49A179C9060A1B290A</vt:lpwstr>
  </property>
</Properties>
</file>